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D3" w:rsidRDefault="002528D3">
      <w:r>
        <w:t>от 12.01.2021</w:t>
      </w:r>
    </w:p>
    <w:p w:rsidR="002528D3" w:rsidRDefault="002528D3"/>
    <w:p w:rsidR="002528D3" w:rsidRDefault="002528D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528D3" w:rsidRDefault="002528D3">
      <w:r>
        <w:t>Общество с ограниченной ответственностью «ПРОЕКТНОЕ БЮРО  «4А» ИНН 2352038377</w:t>
      </w:r>
    </w:p>
    <w:p w:rsidR="002528D3" w:rsidRDefault="002528D3">
      <w:r>
        <w:t>Общество с ограниченной ответственностью «Архитектурное бюро №33» ИНН 7714465734</w:t>
      </w:r>
    </w:p>
    <w:p w:rsidR="002528D3" w:rsidRDefault="002528D3">
      <w:r>
        <w:t>Общество с ограниченной ответственностью «СТРОЙ-ДОР М» ИНН 7727811283</w:t>
      </w:r>
    </w:p>
    <w:p w:rsidR="002528D3" w:rsidRDefault="002528D3"/>
    <w:p w:rsidR="002528D3" w:rsidRDefault="002528D3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2528D3" w:rsidRDefault="002528D3">
      <w:r>
        <w:t>ОБЩЕСТВО С ОГРАНИЧЕННОЙ ОТВЕТСТВЕННОСТЬЮ</w:t>
      </w:r>
    </w:p>
    <w:p w:rsidR="002528D3" w:rsidRDefault="002528D3">
      <w:r>
        <w:t>«СТРОИТЕЛЬНОЕ МОНТАЖНОЕ УПРАВЛЕНИЕ №7»</w:t>
      </w:r>
    </w:p>
    <w:p w:rsidR="002528D3" w:rsidRDefault="002528D3">
      <w:r>
        <w:t>ОБЩЕСТВО С ОГРАНИЧЕННОЙ ОТВЕТСТВЕННОСТЬЮ «ТЛБ ГРУПП»</w:t>
      </w:r>
    </w:p>
    <w:p w:rsidR="002528D3" w:rsidRDefault="002528D3">
      <w:r>
        <w:t>ИНН</w:t>
      </w:r>
    </w:p>
    <w:p w:rsidR="002528D3" w:rsidRDefault="002528D3"/>
    <w:p w:rsidR="002528D3" w:rsidRDefault="002528D3">
      <w:r>
        <w:t>ИНН</w:t>
      </w:r>
    </w:p>
    <w:p w:rsidR="002528D3" w:rsidRDefault="002528D3">
      <w:r>
        <w:t>2460236633</w:t>
      </w:r>
    </w:p>
    <w:p w:rsidR="002528D3" w:rsidRDefault="002528D3"/>
    <w:p w:rsidR="002528D3" w:rsidRDefault="002528D3">
      <w:r>
        <w:t>7708308437</w:t>
      </w:r>
    </w:p>
    <w:p w:rsidR="002528D3" w:rsidRDefault="002528D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528D3"/>
    <w:rsid w:val="00045D12"/>
    <w:rsid w:val="002528D3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